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ED" w:rsidRPr="00650EED" w:rsidRDefault="0018786C" w:rsidP="00650EED">
      <w:pPr>
        <w:jc w:val="center"/>
        <w:rPr>
          <w:rFonts w:ascii="ＭＳ 明朝" w:eastAsia="ＭＳ 明朝" w:hAnsi="ＭＳ 明朝"/>
          <w:sz w:val="28"/>
        </w:rPr>
      </w:pPr>
      <w:r>
        <w:rPr>
          <w:rFonts w:ascii="ＭＳ 明朝" w:eastAsia="ＭＳ 明朝" w:hAnsi="ＭＳ 明朝" w:hint="eastAsia"/>
          <w:sz w:val="28"/>
        </w:rPr>
        <w:t>令和５年度</w:t>
      </w:r>
      <w:r w:rsidR="00D843B1" w:rsidRPr="00650EED">
        <w:rPr>
          <w:rFonts w:ascii="ＭＳ 明朝" w:eastAsia="ＭＳ 明朝" w:hAnsi="ＭＳ 明朝" w:hint="eastAsia"/>
          <w:sz w:val="28"/>
        </w:rPr>
        <w:t>くるめ光の祭典イルミネーション施工等業務</w:t>
      </w:r>
    </w:p>
    <w:p w:rsidR="00650EED" w:rsidRPr="00650EED" w:rsidRDefault="002A7B18" w:rsidP="001D7F27">
      <w:pPr>
        <w:jc w:val="center"/>
        <w:rPr>
          <w:rFonts w:ascii="ＭＳ 明朝" w:eastAsia="ＭＳ 明朝" w:hAnsi="ＭＳ 明朝"/>
          <w:sz w:val="28"/>
        </w:rPr>
      </w:pPr>
      <w:r w:rsidRPr="002A7B18">
        <w:rPr>
          <w:rFonts w:ascii="ＭＳ 明朝" w:eastAsia="ＭＳ 明朝" w:hAnsi="ＭＳ 明朝" w:hint="eastAsia"/>
          <w:sz w:val="28"/>
        </w:rPr>
        <w:t>申込関係書類</w:t>
      </w:r>
      <w:r w:rsidR="00D843B1" w:rsidRPr="00650EED">
        <w:rPr>
          <w:rFonts w:ascii="ＭＳ 明朝" w:eastAsia="ＭＳ 明朝" w:hAnsi="ＭＳ 明朝" w:hint="eastAsia"/>
          <w:sz w:val="28"/>
        </w:rPr>
        <w:t>一覧</w:t>
      </w:r>
    </w:p>
    <w:tbl>
      <w:tblPr>
        <w:tblStyle w:val="a3"/>
        <w:tblW w:w="0" w:type="auto"/>
        <w:tblLook w:val="04A0" w:firstRow="1" w:lastRow="0" w:firstColumn="1" w:lastColumn="0" w:noHBand="0" w:noVBand="1"/>
      </w:tblPr>
      <w:tblGrid>
        <w:gridCol w:w="2972"/>
        <w:gridCol w:w="2690"/>
        <w:gridCol w:w="2832"/>
      </w:tblGrid>
      <w:tr w:rsidR="00D843B1" w:rsidTr="001D7F27">
        <w:trPr>
          <w:trHeight w:val="510"/>
        </w:trPr>
        <w:tc>
          <w:tcPr>
            <w:tcW w:w="2972" w:type="dxa"/>
            <w:vAlign w:val="center"/>
          </w:tcPr>
          <w:p w:rsidR="00D843B1" w:rsidRDefault="00D843B1" w:rsidP="001D7F27">
            <w:pPr>
              <w:jc w:val="center"/>
            </w:pPr>
            <w:r>
              <w:rPr>
                <w:rFonts w:hint="eastAsia"/>
              </w:rPr>
              <w:t>配布資料</w:t>
            </w:r>
          </w:p>
        </w:tc>
        <w:tc>
          <w:tcPr>
            <w:tcW w:w="2690" w:type="dxa"/>
            <w:vAlign w:val="center"/>
          </w:tcPr>
          <w:p w:rsidR="00D843B1" w:rsidRDefault="00D843B1" w:rsidP="001D7F27">
            <w:pPr>
              <w:jc w:val="center"/>
            </w:pPr>
            <w:r>
              <w:rPr>
                <w:rFonts w:hint="eastAsia"/>
              </w:rPr>
              <w:t>提出期限</w:t>
            </w:r>
          </w:p>
        </w:tc>
        <w:tc>
          <w:tcPr>
            <w:tcW w:w="2832" w:type="dxa"/>
            <w:vAlign w:val="center"/>
          </w:tcPr>
          <w:p w:rsidR="00D843B1" w:rsidRDefault="0094661E" w:rsidP="001D7F27">
            <w:pPr>
              <w:jc w:val="center"/>
            </w:pPr>
            <w:r>
              <w:rPr>
                <w:rFonts w:hint="eastAsia"/>
              </w:rPr>
              <w:t>提出方法等</w:t>
            </w:r>
          </w:p>
        </w:tc>
      </w:tr>
      <w:tr w:rsidR="001D7F27" w:rsidTr="000A4711">
        <w:trPr>
          <w:trHeight w:val="907"/>
        </w:trPr>
        <w:tc>
          <w:tcPr>
            <w:tcW w:w="2972" w:type="dxa"/>
            <w:vAlign w:val="center"/>
          </w:tcPr>
          <w:p w:rsidR="001D7F27" w:rsidRDefault="0094661E" w:rsidP="000A4711">
            <w:pPr>
              <w:jc w:val="center"/>
            </w:pPr>
            <w:r>
              <w:rPr>
                <w:rFonts w:hint="eastAsia"/>
              </w:rPr>
              <w:t>質問票</w:t>
            </w:r>
            <w:r>
              <w:rPr>
                <w:rFonts w:hAnsi="Century" w:hint="eastAsia"/>
                <w:szCs w:val="21"/>
              </w:rPr>
              <w:t>（様式５）</w:t>
            </w:r>
          </w:p>
        </w:tc>
        <w:tc>
          <w:tcPr>
            <w:tcW w:w="2690" w:type="dxa"/>
            <w:vAlign w:val="center"/>
          </w:tcPr>
          <w:p w:rsidR="001D7F27" w:rsidRDefault="0094661E" w:rsidP="001D7F27">
            <w:pPr>
              <w:jc w:val="center"/>
            </w:pPr>
            <w:r>
              <w:rPr>
                <w:rFonts w:hint="eastAsia"/>
              </w:rPr>
              <w:t>令和５年９月６日</w:t>
            </w:r>
          </w:p>
          <w:p w:rsidR="0094661E" w:rsidRDefault="0094661E" w:rsidP="001D7F27">
            <w:pPr>
              <w:jc w:val="center"/>
            </w:pPr>
            <w:r>
              <w:rPr>
                <w:rFonts w:hint="eastAsia"/>
              </w:rPr>
              <w:t>１７時００分（必着）</w:t>
            </w:r>
          </w:p>
        </w:tc>
        <w:tc>
          <w:tcPr>
            <w:tcW w:w="2832" w:type="dxa"/>
          </w:tcPr>
          <w:p w:rsidR="001D7F27" w:rsidRDefault="0094661E" w:rsidP="001D7F27">
            <w:r>
              <w:rPr>
                <w:rFonts w:hint="eastAsia"/>
              </w:rPr>
              <w:t>・電子メールのみ</w:t>
            </w:r>
          </w:p>
          <w:p w:rsidR="0094661E" w:rsidRDefault="0094661E" w:rsidP="001D7F27"/>
        </w:tc>
      </w:tr>
      <w:tr w:rsidR="0094661E" w:rsidTr="001D7F27">
        <w:trPr>
          <w:trHeight w:val="907"/>
        </w:trPr>
        <w:tc>
          <w:tcPr>
            <w:tcW w:w="2972" w:type="dxa"/>
            <w:vAlign w:val="center"/>
          </w:tcPr>
          <w:p w:rsidR="0094661E" w:rsidRDefault="0094661E" w:rsidP="0094661E">
            <w:pPr>
              <w:jc w:val="center"/>
            </w:pPr>
            <w:r>
              <w:rPr>
                <w:rFonts w:hint="eastAsia"/>
              </w:rPr>
              <w:t>一般競争入札参加申込書</w:t>
            </w:r>
          </w:p>
          <w:p w:rsidR="0094661E" w:rsidRDefault="0094661E" w:rsidP="0094661E">
            <w:pPr>
              <w:jc w:val="center"/>
            </w:pPr>
            <w:r>
              <w:rPr>
                <w:rFonts w:hint="eastAsia"/>
              </w:rPr>
              <w:t>（様式１）</w:t>
            </w:r>
          </w:p>
        </w:tc>
        <w:tc>
          <w:tcPr>
            <w:tcW w:w="2690" w:type="dxa"/>
            <w:vMerge w:val="restart"/>
            <w:vAlign w:val="center"/>
          </w:tcPr>
          <w:p w:rsidR="0094661E" w:rsidRDefault="0094661E" w:rsidP="000C2972">
            <w:pPr>
              <w:jc w:val="center"/>
            </w:pPr>
            <w:r>
              <w:rPr>
                <w:rFonts w:hint="eastAsia"/>
              </w:rPr>
              <w:t>令和５年９月１３日</w:t>
            </w:r>
          </w:p>
          <w:p w:rsidR="0094661E" w:rsidRDefault="0094661E" w:rsidP="000C2972">
            <w:pPr>
              <w:jc w:val="center"/>
            </w:pPr>
            <w:r>
              <w:rPr>
                <w:rFonts w:hint="eastAsia"/>
              </w:rPr>
              <w:t>１７時００分（必着）</w:t>
            </w:r>
          </w:p>
        </w:tc>
        <w:tc>
          <w:tcPr>
            <w:tcW w:w="2832" w:type="dxa"/>
            <w:vMerge w:val="restart"/>
          </w:tcPr>
          <w:p w:rsidR="0094661E" w:rsidRDefault="0094661E" w:rsidP="00D843B1">
            <w:r>
              <w:rPr>
                <w:rFonts w:hint="eastAsia"/>
              </w:rPr>
              <w:t>・入札参加申込の必要書類</w:t>
            </w:r>
          </w:p>
          <w:p w:rsidR="0094661E" w:rsidRPr="00940934" w:rsidRDefault="0094661E" w:rsidP="00D843B1">
            <w:r w:rsidRPr="00940934">
              <w:rPr>
                <w:rFonts w:hint="eastAsia"/>
              </w:rPr>
              <w:t>・持参、郵送可</w:t>
            </w:r>
          </w:p>
          <w:p w:rsidR="0094661E" w:rsidRDefault="0094661E" w:rsidP="00D843B1"/>
          <w:p w:rsidR="0094661E" w:rsidRPr="0094661E" w:rsidRDefault="0094661E" w:rsidP="00D843B1">
            <w:r>
              <w:rPr>
                <w:rFonts w:hint="eastAsia"/>
              </w:rPr>
              <w:t>※の書類は</w:t>
            </w:r>
            <w:r w:rsidRPr="00DC6815">
              <w:rPr>
                <w:rFonts w:hAnsi="Century" w:hint="eastAsia"/>
                <w:szCs w:val="21"/>
              </w:rPr>
              <w:t>複数の事業者等により構成される共同企業体の場合</w:t>
            </w:r>
            <w:r>
              <w:rPr>
                <w:rFonts w:hAnsi="Century" w:hint="eastAsia"/>
                <w:szCs w:val="21"/>
              </w:rPr>
              <w:t>のみ提出</w:t>
            </w:r>
          </w:p>
        </w:tc>
      </w:tr>
      <w:tr w:rsidR="0094661E" w:rsidTr="001D7F27">
        <w:trPr>
          <w:trHeight w:val="907"/>
        </w:trPr>
        <w:tc>
          <w:tcPr>
            <w:tcW w:w="2972" w:type="dxa"/>
            <w:vAlign w:val="center"/>
          </w:tcPr>
          <w:p w:rsidR="0094661E" w:rsidRDefault="0094661E" w:rsidP="0094661E">
            <w:pPr>
              <w:jc w:val="center"/>
              <w:rPr>
                <w:rFonts w:hAnsi="Century"/>
                <w:szCs w:val="21"/>
              </w:rPr>
            </w:pPr>
            <w:r>
              <w:rPr>
                <w:rFonts w:hAnsi="Century" w:hint="eastAsia"/>
                <w:szCs w:val="21"/>
              </w:rPr>
              <w:t>同種業務実績調書</w:t>
            </w:r>
          </w:p>
          <w:p w:rsidR="0094661E" w:rsidRDefault="0094661E" w:rsidP="0094661E">
            <w:pPr>
              <w:jc w:val="center"/>
            </w:pPr>
            <w:r>
              <w:rPr>
                <w:rFonts w:hAnsi="Century" w:hint="eastAsia"/>
                <w:szCs w:val="21"/>
              </w:rPr>
              <w:t>（様式２）</w:t>
            </w:r>
          </w:p>
        </w:tc>
        <w:tc>
          <w:tcPr>
            <w:tcW w:w="2690" w:type="dxa"/>
            <w:vMerge/>
            <w:vAlign w:val="center"/>
          </w:tcPr>
          <w:p w:rsidR="0094661E" w:rsidRDefault="0094661E" w:rsidP="000C2972">
            <w:pPr>
              <w:jc w:val="center"/>
            </w:pPr>
          </w:p>
        </w:tc>
        <w:tc>
          <w:tcPr>
            <w:tcW w:w="2832" w:type="dxa"/>
            <w:vMerge/>
          </w:tcPr>
          <w:p w:rsidR="0094661E" w:rsidRDefault="0094661E" w:rsidP="00D843B1"/>
        </w:tc>
      </w:tr>
      <w:tr w:rsidR="0094661E" w:rsidTr="001D7F27">
        <w:trPr>
          <w:trHeight w:val="907"/>
        </w:trPr>
        <w:tc>
          <w:tcPr>
            <w:tcW w:w="2972" w:type="dxa"/>
            <w:vAlign w:val="center"/>
          </w:tcPr>
          <w:p w:rsidR="0094661E" w:rsidRDefault="0094661E" w:rsidP="00650EED">
            <w:pPr>
              <w:jc w:val="center"/>
            </w:pPr>
            <w:r>
              <w:rPr>
                <w:rFonts w:ascii="ＭＳ 明朝" w:eastAsia="ＭＳ 明朝" w:hAnsi="ＭＳ 明朝" w:cs="Times New Roman" w:hint="eastAsia"/>
              </w:rPr>
              <w:t>※</w:t>
            </w:r>
            <w:r w:rsidRPr="00D61CB7">
              <w:rPr>
                <w:rFonts w:ascii="ＭＳ 明朝" w:eastAsia="ＭＳ 明朝" w:hAnsi="ＭＳ 明朝" w:cs="Times New Roman" w:hint="eastAsia"/>
              </w:rPr>
              <w:t>共同企業体参加資格者誓約書</w:t>
            </w:r>
            <w:r>
              <w:rPr>
                <w:rFonts w:hAnsi="Century" w:hint="eastAsia"/>
                <w:szCs w:val="21"/>
              </w:rPr>
              <w:t>（様式６―１）</w:t>
            </w:r>
          </w:p>
        </w:tc>
        <w:tc>
          <w:tcPr>
            <w:tcW w:w="2690" w:type="dxa"/>
            <w:vMerge/>
            <w:vAlign w:val="center"/>
          </w:tcPr>
          <w:p w:rsidR="0094661E" w:rsidRDefault="0094661E" w:rsidP="000C2972">
            <w:pPr>
              <w:jc w:val="center"/>
            </w:pPr>
          </w:p>
        </w:tc>
        <w:tc>
          <w:tcPr>
            <w:tcW w:w="2832" w:type="dxa"/>
            <w:vMerge/>
          </w:tcPr>
          <w:p w:rsidR="0094661E" w:rsidRDefault="0094661E" w:rsidP="00D843B1"/>
        </w:tc>
      </w:tr>
      <w:tr w:rsidR="0094661E" w:rsidTr="001D7F27">
        <w:trPr>
          <w:trHeight w:val="907"/>
        </w:trPr>
        <w:tc>
          <w:tcPr>
            <w:tcW w:w="2972" w:type="dxa"/>
            <w:vAlign w:val="center"/>
          </w:tcPr>
          <w:p w:rsidR="0094661E" w:rsidRDefault="0094661E" w:rsidP="00650EED">
            <w:pPr>
              <w:jc w:val="center"/>
            </w:pPr>
            <w:r>
              <w:rPr>
                <w:rFonts w:ascii="ＭＳ 明朝" w:eastAsia="ＭＳ 明朝" w:hAnsi="ＭＳ 明朝" w:cs="Times New Roman" w:hint="eastAsia"/>
              </w:rPr>
              <w:t>※</w:t>
            </w:r>
            <w:r w:rsidRPr="00D61CB7">
              <w:rPr>
                <w:rFonts w:ascii="ＭＳ 明朝" w:eastAsia="ＭＳ 明朝" w:hAnsi="ＭＳ 明朝" w:cs="Times New Roman" w:hint="eastAsia"/>
              </w:rPr>
              <w:t>委任事項</w:t>
            </w:r>
            <w:r>
              <w:rPr>
                <w:rFonts w:hAnsi="Century" w:hint="eastAsia"/>
                <w:szCs w:val="21"/>
              </w:rPr>
              <w:t>（様式６－２）</w:t>
            </w:r>
          </w:p>
        </w:tc>
        <w:tc>
          <w:tcPr>
            <w:tcW w:w="2690" w:type="dxa"/>
            <w:vMerge/>
            <w:vAlign w:val="center"/>
          </w:tcPr>
          <w:p w:rsidR="0094661E" w:rsidRDefault="0094661E" w:rsidP="000C2972">
            <w:pPr>
              <w:jc w:val="center"/>
            </w:pPr>
          </w:p>
        </w:tc>
        <w:tc>
          <w:tcPr>
            <w:tcW w:w="2832" w:type="dxa"/>
            <w:vMerge/>
          </w:tcPr>
          <w:p w:rsidR="0094661E" w:rsidRDefault="0094661E" w:rsidP="00D843B1"/>
        </w:tc>
      </w:tr>
      <w:tr w:rsidR="0094661E" w:rsidTr="001D7F27">
        <w:trPr>
          <w:trHeight w:val="907"/>
        </w:trPr>
        <w:tc>
          <w:tcPr>
            <w:tcW w:w="2972" w:type="dxa"/>
            <w:vAlign w:val="center"/>
          </w:tcPr>
          <w:p w:rsidR="0094661E" w:rsidRDefault="0094661E" w:rsidP="0094661E">
            <w:pPr>
              <w:jc w:val="center"/>
              <w:rPr>
                <w:rFonts w:ascii="ＭＳ 明朝" w:eastAsia="ＭＳ 明朝" w:hAnsi="ＭＳ 明朝" w:cs="Times New Roman"/>
              </w:rPr>
            </w:pPr>
            <w:r>
              <w:rPr>
                <w:rFonts w:ascii="ＭＳ 明朝" w:eastAsia="ＭＳ 明朝" w:hAnsi="ＭＳ 明朝" w:cs="Times New Roman" w:hint="eastAsia"/>
              </w:rPr>
              <w:t>※</w:t>
            </w:r>
            <w:r w:rsidRPr="00D61CB7">
              <w:rPr>
                <w:rFonts w:ascii="ＭＳ 明朝" w:eastAsia="ＭＳ 明朝" w:hAnsi="ＭＳ 明朝" w:cs="Times New Roman" w:hint="eastAsia"/>
              </w:rPr>
              <w:t>共同企業体協定書</w:t>
            </w:r>
          </w:p>
          <w:p w:rsidR="0094661E" w:rsidRDefault="0094661E" w:rsidP="0094661E">
            <w:pPr>
              <w:jc w:val="center"/>
            </w:pPr>
            <w:r w:rsidRPr="00D61CB7">
              <w:rPr>
                <w:rFonts w:ascii="ＭＳ 明朝" w:eastAsia="ＭＳ 明朝" w:hAnsi="ＭＳ 明朝" w:cs="Times New Roman" w:hint="eastAsia"/>
              </w:rPr>
              <w:t>（参考様式）</w:t>
            </w:r>
          </w:p>
        </w:tc>
        <w:tc>
          <w:tcPr>
            <w:tcW w:w="2690" w:type="dxa"/>
            <w:vAlign w:val="center"/>
          </w:tcPr>
          <w:p w:rsidR="0094661E" w:rsidRDefault="0094661E" w:rsidP="0094661E">
            <w:pPr>
              <w:jc w:val="center"/>
            </w:pPr>
            <w:r>
              <w:rPr>
                <w:rFonts w:hint="eastAsia"/>
              </w:rPr>
              <w:t>令和５年９月１３日</w:t>
            </w:r>
          </w:p>
          <w:p w:rsidR="0094661E" w:rsidRDefault="0094661E" w:rsidP="0094661E">
            <w:pPr>
              <w:jc w:val="center"/>
            </w:pPr>
            <w:r>
              <w:rPr>
                <w:rFonts w:hint="eastAsia"/>
              </w:rPr>
              <w:t>もしくは契約締結時まで</w:t>
            </w:r>
          </w:p>
        </w:tc>
        <w:tc>
          <w:tcPr>
            <w:tcW w:w="2832" w:type="dxa"/>
            <w:vMerge/>
          </w:tcPr>
          <w:p w:rsidR="0094661E" w:rsidRDefault="0094661E" w:rsidP="001D7F27"/>
        </w:tc>
      </w:tr>
      <w:tr w:rsidR="00D843B1" w:rsidTr="001D7F27">
        <w:trPr>
          <w:trHeight w:val="907"/>
        </w:trPr>
        <w:tc>
          <w:tcPr>
            <w:tcW w:w="2972" w:type="dxa"/>
            <w:vAlign w:val="center"/>
          </w:tcPr>
          <w:p w:rsidR="00D843B1" w:rsidRPr="00D61CB7" w:rsidRDefault="0094661E" w:rsidP="00650EED">
            <w:pPr>
              <w:jc w:val="center"/>
              <w:rPr>
                <w:rFonts w:ascii="ＭＳ 明朝" w:eastAsia="ＭＳ 明朝" w:hAnsi="ＭＳ 明朝" w:cs="Times New Roman"/>
              </w:rPr>
            </w:pPr>
            <w:r>
              <w:rPr>
                <w:rFonts w:hint="eastAsia"/>
              </w:rPr>
              <w:t>入札書</w:t>
            </w:r>
            <w:r>
              <w:rPr>
                <w:rFonts w:hAnsi="Century" w:hint="eastAsia"/>
                <w:szCs w:val="21"/>
              </w:rPr>
              <w:t>（様式３）</w:t>
            </w:r>
          </w:p>
        </w:tc>
        <w:tc>
          <w:tcPr>
            <w:tcW w:w="2690" w:type="dxa"/>
            <w:vAlign w:val="center"/>
          </w:tcPr>
          <w:p w:rsidR="00D843B1" w:rsidRDefault="0094661E" w:rsidP="000C2972">
            <w:pPr>
              <w:jc w:val="center"/>
            </w:pPr>
            <w:r>
              <w:rPr>
                <w:rFonts w:hint="eastAsia"/>
              </w:rPr>
              <w:t>令和５年９月２０日</w:t>
            </w:r>
          </w:p>
          <w:p w:rsidR="0094661E" w:rsidRDefault="0094661E" w:rsidP="000C2972">
            <w:pPr>
              <w:jc w:val="center"/>
            </w:pPr>
            <w:r>
              <w:rPr>
                <w:rFonts w:hint="eastAsia"/>
              </w:rPr>
              <w:t>１７時００分（必着）</w:t>
            </w:r>
          </w:p>
        </w:tc>
        <w:tc>
          <w:tcPr>
            <w:tcW w:w="2832" w:type="dxa"/>
          </w:tcPr>
          <w:p w:rsidR="00D843B1" w:rsidRDefault="00940934" w:rsidP="001D7F27">
            <w:r>
              <w:rPr>
                <w:rFonts w:hint="eastAsia"/>
              </w:rPr>
              <w:t>・</w:t>
            </w:r>
            <w:r w:rsidR="0094661E" w:rsidRPr="0094661E">
              <w:rPr>
                <w:rFonts w:hint="eastAsia"/>
              </w:rPr>
              <w:t>資格審査完了通知書</w:t>
            </w:r>
            <w:r w:rsidRPr="00B33A5B">
              <w:rPr>
                <w:rFonts w:hint="eastAsia"/>
                <w:u w:val="single"/>
              </w:rPr>
              <w:t>確認後</w:t>
            </w:r>
            <w:r>
              <w:rPr>
                <w:rFonts w:hint="eastAsia"/>
              </w:rPr>
              <w:t>発送すること</w:t>
            </w:r>
          </w:p>
          <w:p w:rsidR="00940934" w:rsidRPr="00B33A5B" w:rsidRDefault="00940934" w:rsidP="001D7F27">
            <w:r w:rsidRPr="00B33A5B">
              <w:rPr>
                <w:rFonts w:hint="eastAsia"/>
              </w:rPr>
              <w:t>・一般書留又は簡易書留にて郵送（持参不可）</w:t>
            </w:r>
          </w:p>
        </w:tc>
      </w:tr>
      <w:tr w:rsidR="00D843B1" w:rsidTr="001D7F27">
        <w:trPr>
          <w:trHeight w:val="907"/>
        </w:trPr>
        <w:tc>
          <w:tcPr>
            <w:tcW w:w="2972" w:type="dxa"/>
            <w:vAlign w:val="center"/>
          </w:tcPr>
          <w:p w:rsidR="00D843B1" w:rsidRPr="00D61CB7" w:rsidRDefault="0094661E" w:rsidP="00650EED">
            <w:pPr>
              <w:jc w:val="center"/>
              <w:rPr>
                <w:rFonts w:ascii="ＭＳ 明朝" w:eastAsia="ＭＳ 明朝" w:hAnsi="ＭＳ 明朝" w:cs="Times New Roman"/>
              </w:rPr>
            </w:pPr>
            <w:r>
              <w:rPr>
                <w:rFonts w:hint="eastAsia"/>
              </w:rPr>
              <w:t>入札辞退届</w:t>
            </w:r>
            <w:r>
              <w:rPr>
                <w:rFonts w:hAnsi="Century" w:hint="eastAsia"/>
                <w:szCs w:val="21"/>
              </w:rPr>
              <w:t>（様式４）</w:t>
            </w:r>
          </w:p>
        </w:tc>
        <w:tc>
          <w:tcPr>
            <w:tcW w:w="2690" w:type="dxa"/>
            <w:vAlign w:val="center"/>
          </w:tcPr>
          <w:p w:rsidR="001D7F27" w:rsidRDefault="0094661E" w:rsidP="000C2972">
            <w:pPr>
              <w:jc w:val="center"/>
            </w:pPr>
            <w:r>
              <w:rPr>
                <w:rFonts w:hint="eastAsia"/>
              </w:rPr>
              <w:t>令和５年９月２２日</w:t>
            </w:r>
          </w:p>
          <w:p w:rsidR="0094661E" w:rsidRDefault="0094661E" w:rsidP="000C2972">
            <w:pPr>
              <w:jc w:val="center"/>
            </w:pPr>
            <w:r>
              <w:rPr>
                <w:rFonts w:hint="eastAsia"/>
              </w:rPr>
              <w:t>開札まで</w:t>
            </w:r>
          </w:p>
        </w:tc>
        <w:tc>
          <w:tcPr>
            <w:tcW w:w="2832" w:type="dxa"/>
          </w:tcPr>
          <w:p w:rsidR="00D843B1" w:rsidRDefault="00940934" w:rsidP="00D843B1">
            <w:r>
              <w:rPr>
                <w:rFonts w:hint="eastAsia"/>
              </w:rPr>
              <w:t>・持参、郵送可</w:t>
            </w:r>
            <w:bookmarkStart w:id="0" w:name="_GoBack"/>
            <w:bookmarkEnd w:id="0"/>
          </w:p>
        </w:tc>
      </w:tr>
      <w:tr w:rsidR="00D843B1" w:rsidTr="001D7F27">
        <w:trPr>
          <w:trHeight w:val="907"/>
        </w:trPr>
        <w:tc>
          <w:tcPr>
            <w:tcW w:w="2972" w:type="dxa"/>
            <w:vAlign w:val="center"/>
          </w:tcPr>
          <w:p w:rsidR="00D843B1" w:rsidRDefault="00940934" w:rsidP="00650EED">
            <w:pPr>
              <w:jc w:val="center"/>
            </w:pPr>
            <w:r>
              <w:rPr>
                <w:rFonts w:hint="eastAsia"/>
              </w:rPr>
              <w:t>仕様書</w:t>
            </w:r>
          </w:p>
        </w:tc>
        <w:tc>
          <w:tcPr>
            <w:tcW w:w="2690" w:type="dxa"/>
            <w:vAlign w:val="center"/>
          </w:tcPr>
          <w:p w:rsidR="00D843B1" w:rsidRDefault="00D843B1" w:rsidP="000C2972">
            <w:pPr>
              <w:jc w:val="center"/>
            </w:pPr>
          </w:p>
        </w:tc>
        <w:tc>
          <w:tcPr>
            <w:tcW w:w="2832" w:type="dxa"/>
          </w:tcPr>
          <w:p w:rsidR="00D843B1" w:rsidRDefault="00D843B1" w:rsidP="00D843B1"/>
        </w:tc>
      </w:tr>
    </w:tbl>
    <w:p w:rsidR="00D843B1" w:rsidRDefault="00D843B1" w:rsidP="00D843B1"/>
    <w:p w:rsidR="00A83CC9" w:rsidRPr="00A83CC9" w:rsidRDefault="00A83CC9" w:rsidP="00D843B1">
      <w:pPr>
        <w:rPr>
          <w:rFonts w:ascii="ＭＳ 明朝" w:eastAsia="ＭＳ 明朝" w:hAnsi="ＭＳ 明朝"/>
          <w:sz w:val="28"/>
        </w:rPr>
      </w:pPr>
      <w:r w:rsidRPr="00A83CC9">
        <w:rPr>
          <w:rFonts w:ascii="ＭＳ 明朝" w:eastAsia="ＭＳ 明朝" w:hAnsi="ＭＳ 明朝" w:hint="eastAsia"/>
          <w:sz w:val="28"/>
        </w:rPr>
        <w:t>本入札における注意事項</w:t>
      </w:r>
    </w:p>
    <w:p w:rsidR="00A83CC9" w:rsidRPr="00A83CC9" w:rsidRDefault="00A83CC9" w:rsidP="00A83CC9">
      <w:pPr>
        <w:ind w:left="210" w:hangingChars="100" w:hanging="210"/>
        <w:rPr>
          <w:rFonts w:ascii="ＭＳ 明朝" w:eastAsia="ＭＳ 明朝" w:hAnsi="ＭＳ 明朝"/>
          <w:bCs/>
        </w:rPr>
      </w:pPr>
      <w:r w:rsidRPr="00A83CC9">
        <w:rPr>
          <w:rFonts w:ascii="ＭＳ 明朝" w:eastAsia="ＭＳ 明朝" w:hAnsi="ＭＳ 明朝" w:hint="eastAsia"/>
        </w:rPr>
        <w:t>・入札書は、</w:t>
      </w:r>
      <w:r w:rsidRPr="00A83CC9">
        <w:rPr>
          <w:rFonts w:ascii="ＭＳ 明朝" w:eastAsia="ＭＳ 明朝" w:hAnsi="ＭＳ 明朝" w:hint="eastAsia"/>
          <w:u w:val="single"/>
        </w:rPr>
        <w:t>資格審査完了通知を確認後、</w:t>
      </w:r>
      <w:r w:rsidRPr="00A83CC9">
        <w:rPr>
          <w:rFonts w:ascii="ＭＳ 明朝" w:eastAsia="ＭＳ 明朝" w:hAnsi="ＭＳ 明朝" w:hint="eastAsia"/>
        </w:rPr>
        <w:t>必ず</w:t>
      </w:r>
      <w:r w:rsidRPr="00A83CC9">
        <w:rPr>
          <w:rFonts w:ascii="ＭＳ 明朝" w:eastAsia="ＭＳ 明朝" w:hAnsi="ＭＳ 明朝" w:hint="eastAsia"/>
          <w:bCs/>
        </w:rPr>
        <w:t>「一般書留」又は「簡易書留」のいずれかにより郵送してください</w:t>
      </w:r>
    </w:p>
    <w:p w:rsidR="00A83CC9" w:rsidRPr="00A83CC9" w:rsidRDefault="00A83CC9" w:rsidP="00A83CC9">
      <w:pPr>
        <w:ind w:left="210" w:hangingChars="100" w:hanging="210"/>
        <w:rPr>
          <w:rFonts w:ascii="ＭＳ 明朝" w:eastAsia="ＭＳ 明朝" w:hAnsi="ＭＳ 明朝"/>
          <w:bCs/>
        </w:rPr>
      </w:pPr>
      <w:r w:rsidRPr="00A83CC9">
        <w:rPr>
          <w:rFonts w:ascii="ＭＳ 明朝" w:eastAsia="ＭＳ 明朝" w:hAnsi="ＭＳ 明朝" w:hint="eastAsia"/>
          <w:bCs/>
        </w:rPr>
        <w:t>・</w:t>
      </w:r>
      <w:r w:rsidRPr="00A83CC9">
        <w:rPr>
          <w:rFonts w:ascii="ＭＳ 明朝" w:eastAsia="ＭＳ 明朝" w:hAnsi="ＭＳ 明朝"/>
          <w:bCs/>
        </w:rPr>
        <w:t>住所、会社名、氏名等は、久留米市競争入札参加有資格者名簿に登録されているとおりに記入し、有資格者名簿登録の際に届け出た使用印鑑を必ず押印してください。</w:t>
      </w:r>
    </w:p>
    <w:p w:rsidR="00A83CC9" w:rsidRPr="00A83CC9" w:rsidRDefault="00A83CC9" w:rsidP="00A83CC9">
      <w:pPr>
        <w:ind w:left="210" w:hangingChars="100" w:hanging="210"/>
        <w:rPr>
          <w:rFonts w:ascii="ＭＳ 明朝" w:eastAsia="ＭＳ 明朝" w:hAnsi="ＭＳ 明朝"/>
        </w:rPr>
      </w:pPr>
      <w:r w:rsidRPr="00A83CC9">
        <w:rPr>
          <w:rFonts w:ascii="ＭＳ 明朝" w:eastAsia="ＭＳ 明朝" w:hAnsi="ＭＳ 明朝" w:hint="eastAsia"/>
          <w:bCs/>
        </w:rPr>
        <w:t>・</w:t>
      </w:r>
      <w:r w:rsidRPr="00A83CC9">
        <w:rPr>
          <w:rFonts w:ascii="ＭＳ 明朝" w:eastAsia="ＭＳ 明朝" w:hAnsi="ＭＳ 明朝" w:hint="eastAsia"/>
        </w:rPr>
        <w:t>立会人をお願いする方にのみ、</w:t>
      </w:r>
      <w:r w:rsidRPr="00A83CC9">
        <w:rPr>
          <w:rFonts w:ascii="ＭＳ 明朝" w:eastAsia="ＭＳ 明朝" w:hAnsi="ＭＳ 明朝" w:hint="eastAsia"/>
          <w:szCs w:val="21"/>
        </w:rPr>
        <w:t>開札の前日までに電話及びＦＡＸにより連絡をしますので</w:t>
      </w:r>
      <w:r w:rsidRPr="00A83CC9">
        <w:rPr>
          <w:rFonts w:ascii="ＭＳ 明朝" w:eastAsia="ＭＳ 明朝" w:hAnsi="ＭＳ 明朝" w:hint="eastAsia"/>
        </w:rPr>
        <w:t>、開札時刻に入札室での立会をお願いいたします。</w:t>
      </w:r>
    </w:p>
    <w:sectPr w:rsidR="00A83CC9" w:rsidRPr="00A83CC9" w:rsidSect="00A83CC9">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B1"/>
    <w:rsid w:val="000A4711"/>
    <w:rsid w:val="000C2972"/>
    <w:rsid w:val="0018786C"/>
    <w:rsid w:val="001D7F27"/>
    <w:rsid w:val="00212371"/>
    <w:rsid w:val="00225429"/>
    <w:rsid w:val="002A7B18"/>
    <w:rsid w:val="00521995"/>
    <w:rsid w:val="00650EED"/>
    <w:rsid w:val="007841AA"/>
    <w:rsid w:val="00940934"/>
    <w:rsid w:val="0094661E"/>
    <w:rsid w:val="00A83CC9"/>
    <w:rsid w:val="00B33A5B"/>
    <w:rsid w:val="00BE6E6B"/>
    <w:rsid w:val="00D8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B9A4E"/>
  <w15:chartTrackingRefBased/>
  <w15:docId w15:val="{542BEDC2-65D1-421D-AE29-4A81F4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0E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0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C20342</dc:creator>
  <cp:keywords/>
  <dc:description/>
  <cp:lastModifiedBy>C20342</cp:lastModifiedBy>
  <cp:revision>3</cp:revision>
  <cp:lastPrinted>2023-08-09T07:15:00Z</cp:lastPrinted>
  <dcterms:created xsi:type="dcterms:W3CDTF">2023-08-28T05:12:00Z</dcterms:created>
  <dcterms:modified xsi:type="dcterms:W3CDTF">2023-08-28T05:40:00Z</dcterms:modified>
</cp:coreProperties>
</file>